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9"/>
        <w:gridCol w:w="4784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Международный бизнес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0D7B2F5" w:rsidR="00A84091" w:rsidRPr="00BD3DA6" w:rsidRDefault="00230920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057918">
              <w:rPr>
                <w:sz w:val="20"/>
                <w:szCs w:val="20"/>
              </w:rPr>
              <w:t>к.т.н</w:t>
            </w:r>
            <w:proofErr w:type="spellEnd"/>
            <w:r w:rsidRPr="00057918">
              <w:rPr>
                <w:sz w:val="20"/>
                <w:szCs w:val="20"/>
              </w:rPr>
              <w:t xml:space="preserve">, </w:t>
            </w:r>
            <w:proofErr w:type="spellStart"/>
            <w:r w:rsidRPr="00057918">
              <w:rPr>
                <w:sz w:val="20"/>
                <w:szCs w:val="20"/>
              </w:rPr>
              <w:t>Хутиева</w:t>
            </w:r>
            <w:proofErr w:type="spellEnd"/>
            <w:r w:rsidRPr="00057918">
              <w:rPr>
                <w:sz w:val="20"/>
                <w:szCs w:val="20"/>
              </w:rPr>
              <w:t xml:space="preserve"> Елена Сергеевна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05791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4CF10E95" w:rsidR="003E2CE6" w:rsidRPr="0065641B" w:rsidRDefault="00230920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4D9ECE9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5791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56F22E3" w:rsidR="00DC42AF" w:rsidRPr="0065641B" w:rsidRDefault="00F87E6B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5791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C05AE43" w:rsidR="00DC42AF" w:rsidRPr="0065641B" w:rsidRDefault="00F87E6B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5791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535BA7C" w:rsidR="00DC42AF" w:rsidRPr="0065641B" w:rsidRDefault="00F87E6B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5791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7AF89A5" w:rsidR="00DC42AF" w:rsidRPr="0065641B" w:rsidRDefault="00F87E6B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5791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52C0B70B" w:rsidR="00DC42AF" w:rsidRPr="0065641B" w:rsidRDefault="00F87E6B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5791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E0B221F" w:rsidR="00DC42AF" w:rsidRPr="0065641B" w:rsidRDefault="00F87E6B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57918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0E638953" w:rsidR="00DC42AF" w:rsidRPr="0065641B" w:rsidRDefault="00F87E6B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57918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1ACBC79" w:rsidR="00DC42AF" w:rsidRPr="0065641B" w:rsidRDefault="00F87E6B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57918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057918" w14:paraId="446CCDDC" w14:textId="77777777" w:rsidTr="00057918">
        <w:tc>
          <w:tcPr>
            <w:tcW w:w="851" w:type="dxa"/>
          </w:tcPr>
          <w:p w14:paraId="503E2208" w14:textId="77777777" w:rsidR="007D0C0D" w:rsidRPr="00057918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57918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057918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57918">
              <w:t>Получить профессиональные навыки и опыт профессиональной деятельности в соответствии с направлением магистерской подготовки и конкретными видами профессиональной деятельности, предусмотренными ОПОП магистратуры, а также приобретение умений и навыков организационно-управленческой деятельности в области международного бизнеса и их использование при решении проблемы, заявленной в качестве темы выпускной квалификационной работы (магистерской диссертации).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3FFA1563" w14:textId="77777777" w:rsidR="00057918" w:rsidRDefault="00057918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131E4C5" w:rsidR="00C65FCC" w:rsidRPr="00057918" w:rsidRDefault="00C65FCC" w:rsidP="00057918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057918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057918">
        <w:t>й</w:t>
      </w:r>
      <w:r w:rsidRPr="00057918">
        <w:t xml:space="preserve"> практики</w:t>
      </w:r>
      <w:r w:rsidR="00057918" w:rsidRPr="00057918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352"/>
        <w:gridCol w:w="5140"/>
      </w:tblGrid>
      <w:tr w:rsidR="0065641B" w:rsidRPr="0065641B" w14:paraId="273DB8CE" w14:textId="77777777" w:rsidTr="00057918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057918" w:rsidRDefault="006F0EAF" w:rsidP="0005791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57918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057918" w:rsidRDefault="006F0EAF" w:rsidP="0005791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57918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057918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057918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057918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057918">
        <w:trPr>
          <w:trHeight w:val="212"/>
        </w:trPr>
        <w:tc>
          <w:tcPr>
            <w:tcW w:w="958" w:type="pct"/>
          </w:tcPr>
          <w:p w14:paraId="05E778A0" w14:textId="77777777" w:rsidR="00996FB3" w:rsidRPr="00057918" w:rsidRDefault="00C76457" w:rsidP="000579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057918" w:rsidRDefault="00C76457" w:rsidP="000579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3011" w:type="pct"/>
          </w:tcPr>
          <w:p w14:paraId="7A3D16CD" w14:textId="77777777" w:rsidR="00DC0676" w:rsidRPr="0005791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05791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выбирать методы работы с информацией, соответствующие различным этапам решения определенной задачи: описание, анализ и синтез, систематизация.</w:t>
            </w:r>
          </w:p>
          <w:p w14:paraId="7208F990" w14:textId="77777777" w:rsidR="00DC0676" w:rsidRPr="0005791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05791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05791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умениями последовательно выполнять интеллектуальные действия с информацией для достижения поставленной задачи.</w:t>
            </w:r>
          </w:p>
        </w:tc>
      </w:tr>
      <w:tr w:rsidR="00996FB3" w:rsidRPr="0065641B" w14:paraId="46AA0102" w14:textId="77777777" w:rsidTr="00057918">
        <w:trPr>
          <w:trHeight w:val="212"/>
        </w:trPr>
        <w:tc>
          <w:tcPr>
            <w:tcW w:w="958" w:type="pct"/>
          </w:tcPr>
          <w:p w14:paraId="0863FCF0" w14:textId="77777777" w:rsidR="00996FB3" w:rsidRPr="00057918" w:rsidRDefault="00C76457" w:rsidP="000579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7EEB37B5" w14:textId="77777777" w:rsidR="00996FB3" w:rsidRPr="00057918" w:rsidRDefault="00C76457" w:rsidP="000579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20C5279F" w14:textId="77777777" w:rsidR="00DC0676" w:rsidRPr="0005791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Уметь:</w:t>
            </w:r>
          </w:p>
          <w:p w14:paraId="468DC4D2" w14:textId="77777777" w:rsidR="00DC0676" w:rsidRPr="0005791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осуществлять выбор оптимальных способов решения проектных задач.</w:t>
            </w:r>
          </w:p>
          <w:p w14:paraId="47C47FC2" w14:textId="77777777" w:rsidR="00DC0676" w:rsidRPr="0005791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661CA7" w14:textId="77777777" w:rsidR="002E5704" w:rsidRPr="0005791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Владеть:</w:t>
            </w:r>
          </w:p>
          <w:p w14:paraId="60661113" w14:textId="77777777" w:rsidR="00996FB3" w:rsidRPr="0005791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навыками проведения текущего мониторинга различных этапов проектной деятельности.</w:t>
            </w:r>
          </w:p>
        </w:tc>
      </w:tr>
      <w:tr w:rsidR="00996FB3" w:rsidRPr="0065641B" w14:paraId="3955FFA8" w14:textId="77777777" w:rsidTr="00057918">
        <w:trPr>
          <w:trHeight w:val="212"/>
        </w:trPr>
        <w:tc>
          <w:tcPr>
            <w:tcW w:w="958" w:type="pct"/>
          </w:tcPr>
          <w:p w14:paraId="02F59447" w14:textId="77777777" w:rsidR="00996FB3" w:rsidRPr="00057918" w:rsidRDefault="00C76457" w:rsidP="000579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22462683" w14:textId="77777777" w:rsidR="00996FB3" w:rsidRPr="00057918" w:rsidRDefault="00C76457" w:rsidP="000579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78402457" w14:textId="77777777" w:rsidR="00DC0676" w:rsidRPr="0005791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Уметь:</w:t>
            </w:r>
          </w:p>
          <w:p w14:paraId="4FBF09A7" w14:textId="77777777" w:rsidR="00DC0676" w:rsidRPr="0005791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управлять командой.</w:t>
            </w:r>
          </w:p>
          <w:p w14:paraId="6EE222CF" w14:textId="77777777" w:rsidR="00DC0676" w:rsidRPr="0005791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45E428D" w14:textId="77777777" w:rsidR="002E5704" w:rsidRPr="0005791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Владеть:</w:t>
            </w:r>
          </w:p>
          <w:p w14:paraId="5F2C1607" w14:textId="77777777" w:rsidR="00996FB3" w:rsidRPr="0005791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навыками применения знаний основ менеджмента и самоуправления на практике.</w:t>
            </w:r>
          </w:p>
        </w:tc>
      </w:tr>
      <w:tr w:rsidR="00996FB3" w:rsidRPr="0065641B" w14:paraId="5DEAD477" w14:textId="77777777" w:rsidTr="00057918">
        <w:trPr>
          <w:trHeight w:val="212"/>
        </w:trPr>
        <w:tc>
          <w:tcPr>
            <w:tcW w:w="958" w:type="pct"/>
          </w:tcPr>
          <w:p w14:paraId="333DA633" w14:textId="77777777" w:rsidR="00996FB3" w:rsidRPr="00057918" w:rsidRDefault="00C76457" w:rsidP="000579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057918">
              <w:rPr>
                <w:sz w:val="22"/>
                <w:szCs w:val="22"/>
              </w:rPr>
              <w:t>ых</w:t>
            </w:r>
            <w:proofErr w:type="spellEnd"/>
            <w:r w:rsidRPr="00057918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5F1DC805" w14:textId="77777777" w:rsidR="00996FB3" w:rsidRPr="00057918" w:rsidRDefault="00C76457" w:rsidP="000579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057918">
              <w:rPr>
                <w:sz w:val="22"/>
                <w:szCs w:val="22"/>
              </w:rPr>
              <w:t>ых</w:t>
            </w:r>
            <w:proofErr w:type="spellEnd"/>
            <w:r w:rsidRPr="00057918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148F4B53" w14:textId="77777777" w:rsidR="00DC0676" w:rsidRPr="0005791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Уметь:</w:t>
            </w:r>
          </w:p>
          <w:p w14:paraId="58496B05" w14:textId="77777777" w:rsidR="00DC0676" w:rsidRPr="0005791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осуществлять деловую коммуникацию в письменной форме с использованием официального делового стиля на государственном языке Российской Федерации, государственном(</w:t>
            </w:r>
            <w:proofErr w:type="spellStart"/>
            <w:r w:rsidRPr="00057918">
              <w:rPr>
                <w:sz w:val="22"/>
                <w:szCs w:val="22"/>
              </w:rPr>
              <w:t>ых</w:t>
            </w:r>
            <w:proofErr w:type="spellEnd"/>
            <w:r w:rsidRPr="00057918">
              <w:rPr>
                <w:sz w:val="22"/>
                <w:szCs w:val="22"/>
              </w:rPr>
              <w:t>) языке(ах) субъекта(</w:t>
            </w:r>
            <w:proofErr w:type="spellStart"/>
            <w:r w:rsidRPr="00057918">
              <w:rPr>
                <w:sz w:val="22"/>
                <w:szCs w:val="22"/>
              </w:rPr>
              <w:t>ов</w:t>
            </w:r>
            <w:proofErr w:type="spellEnd"/>
            <w:r w:rsidRPr="00057918">
              <w:rPr>
                <w:sz w:val="22"/>
                <w:szCs w:val="22"/>
              </w:rPr>
              <w:t>) федерации и иностранном(</w:t>
            </w:r>
            <w:proofErr w:type="spellStart"/>
            <w:r w:rsidRPr="00057918">
              <w:rPr>
                <w:sz w:val="22"/>
                <w:szCs w:val="22"/>
              </w:rPr>
              <w:t>ых</w:t>
            </w:r>
            <w:proofErr w:type="spellEnd"/>
            <w:r w:rsidRPr="00057918">
              <w:rPr>
                <w:sz w:val="22"/>
                <w:szCs w:val="22"/>
              </w:rPr>
              <w:t>) языке(ах).</w:t>
            </w:r>
          </w:p>
          <w:p w14:paraId="139B7DAE" w14:textId="77777777" w:rsidR="00DC0676" w:rsidRPr="0005791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F312E0A" w14:textId="77777777" w:rsidR="002E5704" w:rsidRPr="0005791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Владеть:</w:t>
            </w:r>
          </w:p>
          <w:p w14:paraId="2CC00775" w14:textId="77777777" w:rsidR="00996FB3" w:rsidRPr="0005791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знаниями правил отечественного делопроизводства и международных норм оформления документов.</w:t>
            </w:r>
          </w:p>
        </w:tc>
      </w:tr>
      <w:tr w:rsidR="00996FB3" w:rsidRPr="0065641B" w14:paraId="4A2A43E3" w14:textId="77777777" w:rsidTr="00057918">
        <w:trPr>
          <w:trHeight w:val="212"/>
        </w:trPr>
        <w:tc>
          <w:tcPr>
            <w:tcW w:w="958" w:type="pct"/>
          </w:tcPr>
          <w:p w14:paraId="14E5C594" w14:textId="77777777" w:rsidR="00996FB3" w:rsidRPr="00057918" w:rsidRDefault="00C76457" w:rsidP="000579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4DD98B44" w14:textId="77777777" w:rsidR="00996FB3" w:rsidRPr="00057918" w:rsidRDefault="00C76457" w:rsidP="000579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2DC09B00" w14:textId="77777777" w:rsidR="00DC0676" w:rsidRPr="0005791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Уметь:</w:t>
            </w:r>
          </w:p>
          <w:p w14:paraId="51072D09" w14:textId="77777777" w:rsidR="00DC0676" w:rsidRPr="0005791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 xml:space="preserve">учитывать межкультурное разнообразие общества  </w:t>
            </w:r>
            <w:proofErr w:type="gramStart"/>
            <w:r w:rsidRPr="00057918">
              <w:rPr>
                <w:sz w:val="22"/>
                <w:szCs w:val="22"/>
              </w:rPr>
              <w:t>этическом</w:t>
            </w:r>
            <w:proofErr w:type="gramEnd"/>
            <w:r w:rsidRPr="00057918">
              <w:rPr>
                <w:sz w:val="22"/>
                <w:szCs w:val="22"/>
              </w:rPr>
              <w:t xml:space="preserve"> и философском контекстах в рамках социально-исторического контекста.</w:t>
            </w:r>
          </w:p>
          <w:p w14:paraId="1B578A8A" w14:textId="77777777" w:rsidR="00DC0676" w:rsidRPr="0005791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86A8290" w14:textId="77777777" w:rsidR="002E5704" w:rsidRPr="0005791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Владеть:</w:t>
            </w:r>
          </w:p>
          <w:p w14:paraId="791F8B27" w14:textId="77777777" w:rsidR="00996FB3" w:rsidRPr="0005791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методами реализации социальных и профессиональных задач с учетом разнообразия состава социальных групп.</w:t>
            </w:r>
          </w:p>
        </w:tc>
      </w:tr>
      <w:tr w:rsidR="00996FB3" w:rsidRPr="0065641B" w14:paraId="3BDA64CF" w14:textId="77777777" w:rsidTr="00057918">
        <w:trPr>
          <w:trHeight w:val="212"/>
        </w:trPr>
        <w:tc>
          <w:tcPr>
            <w:tcW w:w="958" w:type="pct"/>
          </w:tcPr>
          <w:p w14:paraId="527B4AE2" w14:textId="77777777" w:rsidR="00996FB3" w:rsidRPr="00057918" w:rsidRDefault="00C76457" w:rsidP="000579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5EF49DC3" w14:textId="77777777" w:rsidR="00996FB3" w:rsidRPr="00057918" w:rsidRDefault="00C76457" w:rsidP="000579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69551DA0" w14:textId="77777777" w:rsidR="00DC0676" w:rsidRPr="0005791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Уметь:</w:t>
            </w:r>
          </w:p>
          <w:p w14:paraId="015E7086" w14:textId="77777777" w:rsidR="00DC0676" w:rsidRPr="0005791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использовать средства управления временем при решении конкретных задач.</w:t>
            </w:r>
          </w:p>
          <w:p w14:paraId="1F0F7FA7" w14:textId="77777777" w:rsidR="00DC0676" w:rsidRPr="0005791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0A0DB46" w14:textId="77777777" w:rsidR="002E5704" w:rsidRPr="0005791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Владеть:</w:t>
            </w:r>
          </w:p>
          <w:p w14:paraId="2608D4DA" w14:textId="77777777" w:rsidR="00996FB3" w:rsidRPr="0005791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навыками системного применения методики управления временем в стратегических и тактических целях.</w:t>
            </w:r>
          </w:p>
        </w:tc>
      </w:tr>
      <w:tr w:rsidR="00996FB3" w:rsidRPr="0065641B" w14:paraId="6B51E7FC" w14:textId="77777777" w:rsidTr="00057918">
        <w:trPr>
          <w:trHeight w:val="212"/>
        </w:trPr>
        <w:tc>
          <w:tcPr>
            <w:tcW w:w="958" w:type="pct"/>
          </w:tcPr>
          <w:p w14:paraId="445A1E78" w14:textId="77777777" w:rsidR="00996FB3" w:rsidRPr="00057918" w:rsidRDefault="00C76457" w:rsidP="000579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ПК-1 - Способен выявлять данные, необходимые для решения поставленных исследовательских задач в сфере международного бизнеса, обрабатывать эти данные с применением количественных и качественных методов анализа, анализировать результаты расчетов и обосновывать полученные выводы в соответствии с поставленной научной задачей в сфере управления и руководить бизнес-анализом</w:t>
            </w:r>
          </w:p>
        </w:tc>
        <w:tc>
          <w:tcPr>
            <w:tcW w:w="1031" w:type="pct"/>
          </w:tcPr>
          <w:p w14:paraId="504FCBD7" w14:textId="77777777" w:rsidR="00996FB3" w:rsidRPr="00057918" w:rsidRDefault="00C76457" w:rsidP="000579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ПК-1.2 - Использует методы прогнозирования продаж и развития рынков; готовит аналитические материалы по результатам исследования, руководит бизнес-анализом</w:t>
            </w:r>
          </w:p>
        </w:tc>
        <w:tc>
          <w:tcPr>
            <w:tcW w:w="3011" w:type="pct"/>
          </w:tcPr>
          <w:p w14:paraId="204BE6AD" w14:textId="77777777" w:rsidR="00DC0676" w:rsidRPr="0005791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Уметь:</w:t>
            </w:r>
          </w:p>
          <w:p w14:paraId="1ADD4016" w14:textId="77777777" w:rsidR="00DC0676" w:rsidRPr="0005791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прогнозировать деятельность международной компании на основании использования качественных и количественных методов.</w:t>
            </w:r>
          </w:p>
          <w:p w14:paraId="34F0392D" w14:textId="77777777" w:rsidR="00DC0676" w:rsidRPr="0005791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ECE3B20" w14:textId="77777777" w:rsidR="002E5704" w:rsidRPr="0005791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Владеть:</w:t>
            </w:r>
          </w:p>
          <w:p w14:paraId="48BF3B47" w14:textId="77777777" w:rsidR="00996FB3" w:rsidRPr="0005791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аналитическим аппаратом для исследований в области прогнозирования и бизнес-статистики.</w:t>
            </w:r>
          </w:p>
        </w:tc>
      </w:tr>
      <w:tr w:rsidR="00996FB3" w:rsidRPr="0065641B" w14:paraId="080B9EFF" w14:textId="77777777" w:rsidTr="00057918">
        <w:trPr>
          <w:trHeight w:val="212"/>
        </w:trPr>
        <w:tc>
          <w:tcPr>
            <w:tcW w:w="958" w:type="pct"/>
          </w:tcPr>
          <w:p w14:paraId="403D9C8B" w14:textId="77777777" w:rsidR="00996FB3" w:rsidRPr="00057918" w:rsidRDefault="00C76457" w:rsidP="000579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ПК-2 - Способен решать задачи управления международными организациями, связанные с операциями на мировых рынках в условиях глобализации</w:t>
            </w:r>
          </w:p>
        </w:tc>
        <w:tc>
          <w:tcPr>
            <w:tcW w:w="1031" w:type="pct"/>
          </w:tcPr>
          <w:p w14:paraId="16AB4CDA" w14:textId="77777777" w:rsidR="00996FB3" w:rsidRPr="00057918" w:rsidRDefault="00C76457" w:rsidP="000579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ПК-2.2 - Принимает организационно-управленческие решения и оценивает их последствия; разрабатывает корпоративную стратегию международной компании; разрабатывает программы организационного развития международной компании и обеспечивает их реализацию; делает обоснованный выбор страны и формы сотрудничества; определяет наиболее значимые налоговые риски, делает обоснованный выбор инструментов налогового планирования с учетом потенциального получения налоговых льгот, преференций и упрощенных режимов налогообложения</w:t>
            </w:r>
          </w:p>
        </w:tc>
        <w:tc>
          <w:tcPr>
            <w:tcW w:w="3011" w:type="pct"/>
          </w:tcPr>
          <w:p w14:paraId="44AFFE31" w14:textId="77777777" w:rsidR="00DC0676" w:rsidRPr="0005791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Уметь:</w:t>
            </w:r>
          </w:p>
          <w:p w14:paraId="2EB78414" w14:textId="77777777" w:rsidR="00DC0676" w:rsidRPr="0005791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анализировать процессы, протекающие в международной налоговой среде и их влияние на деятельность компаний и физических лиц.</w:t>
            </w:r>
          </w:p>
          <w:p w14:paraId="5152CAC8" w14:textId="77777777" w:rsidR="00DC0676" w:rsidRPr="0005791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03A3A7D" w14:textId="77777777" w:rsidR="002E5704" w:rsidRPr="0005791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Владеть:</w:t>
            </w:r>
          </w:p>
          <w:p w14:paraId="04E2B377" w14:textId="77777777" w:rsidR="00996FB3" w:rsidRPr="0005791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инструментами, позволяющими специалисту в области международного налогообложения минимизировать налоговые риски при ведении международной хозяйственной и финансовой деятельности; методиками оценки налоговых последствий внешнеэкономических операций.</w:t>
            </w:r>
          </w:p>
        </w:tc>
      </w:tr>
      <w:tr w:rsidR="00996FB3" w:rsidRPr="0065641B" w14:paraId="0984FC04" w14:textId="77777777" w:rsidTr="00057918">
        <w:trPr>
          <w:trHeight w:val="212"/>
        </w:trPr>
        <w:tc>
          <w:tcPr>
            <w:tcW w:w="958" w:type="pct"/>
          </w:tcPr>
          <w:p w14:paraId="40DF4A0B" w14:textId="77777777" w:rsidR="00996FB3" w:rsidRPr="00057918" w:rsidRDefault="00C76457" w:rsidP="000579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ПК-4 - Способен разрабатывать и реализовывать инвестиционные проекты</w:t>
            </w:r>
          </w:p>
        </w:tc>
        <w:tc>
          <w:tcPr>
            <w:tcW w:w="1031" w:type="pct"/>
          </w:tcPr>
          <w:p w14:paraId="512864AF" w14:textId="77777777" w:rsidR="00996FB3" w:rsidRPr="00057918" w:rsidRDefault="00C76457" w:rsidP="000579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ПК-4.2 - Оценивает эффективность и риски инвестиционного проекта, управляет коммуникациями и сроками реализации инвестиционного проекта</w:t>
            </w:r>
          </w:p>
        </w:tc>
        <w:tc>
          <w:tcPr>
            <w:tcW w:w="3011" w:type="pct"/>
          </w:tcPr>
          <w:p w14:paraId="15AB5B81" w14:textId="77777777" w:rsidR="00DC0676" w:rsidRPr="0005791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Уметь:</w:t>
            </w:r>
          </w:p>
          <w:p w14:paraId="69E213BD" w14:textId="77777777" w:rsidR="00DC0676" w:rsidRPr="0005791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управлять динамикой, мотивацией и сплоченностью групп; формировать международную команду.</w:t>
            </w:r>
          </w:p>
          <w:p w14:paraId="211C3C7D" w14:textId="77777777" w:rsidR="00DC0676" w:rsidRPr="0005791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349406E" w14:textId="77777777" w:rsidR="002E5704" w:rsidRPr="0005791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Владеть:</w:t>
            </w:r>
          </w:p>
          <w:p w14:paraId="3C399E91" w14:textId="77777777" w:rsidR="00996FB3" w:rsidRPr="0005791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навыками конструктивного межличностного кросс-культурного взаимодействия; навыками диагностирования проблем международной группы и управления основными условиями ее продуктивности.</w:t>
            </w:r>
          </w:p>
        </w:tc>
      </w:tr>
      <w:tr w:rsidR="00996FB3" w:rsidRPr="0065641B" w14:paraId="1931A566" w14:textId="77777777" w:rsidTr="00057918">
        <w:trPr>
          <w:trHeight w:val="212"/>
        </w:trPr>
        <w:tc>
          <w:tcPr>
            <w:tcW w:w="958" w:type="pct"/>
          </w:tcPr>
          <w:p w14:paraId="4DC4E90A" w14:textId="77777777" w:rsidR="00996FB3" w:rsidRPr="00057918" w:rsidRDefault="00C76457" w:rsidP="000579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ПК-3 - Способен использовать современные международные персонал-технологии, инструменты и техники управления деятельностью рабочих команд в межкультурной среде</w:t>
            </w:r>
          </w:p>
        </w:tc>
        <w:tc>
          <w:tcPr>
            <w:tcW w:w="1031" w:type="pct"/>
          </w:tcPr>
          <w:p w14:paraId="162CF855" w14:textId="77777777" w:rsidR="00996FB3" w:rsidRPr="00057918" w:rsidRDefault="00C76457" w:rsidP="000579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ПК-3.2 - Применяет методы управления межличностными отношениями, формирования международных команд, развития лидерства и исполнительности, выявления талантов, определения удовлетворенности работой; управляет динамикой, мотивацией и сплоченностью групп</w:t>
            </w:r>
          </w:p>
        </w:tc>
        <w:tc>
          <w:tcPr>
            <w:tcW w:w="3011" w:type="pct"/>
          </w:tcPr>
          <w:p w14:paraId="563F843C" w14:textId="77777777" w:rsidR="00DC0676" w:rsidRPr="0005791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Уметь:</w:t>
            </w:r>
          </w:p>
          <w:p w14:paraId="5DC0C3D8" w14:textId="77777777" w:rsidR="00DC0676" w:rsidRPr="0005791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осуществлять анализ и разработку предпринимательских структур международного бизнеса.</w:t>
            </w:r>
          </w:p>
          <w:p w14:paraId="47260B56" w14:textId="77777777" w:rsidR="00DC0676" w:rsidRPr="0005791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98DC23A" w14:textId="77777777" w:rsidR="002E5704" w:rsidRPr="0005791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Владеть:</w:t>
            </w:r>
          </w:p>
          <w:p w14:paraId="6E60F8B2" w14:textId="77777777" w:rsidR="00996FB3" w:rsidRPr="0005791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практикой создания, развития, организации и управления современными интегрированными структурами.</w:t>
            </w:r>
          </w:p>
        </w:tc>
      </w:tr>
      <w:tr w:rsidR="00996FB3" w:rsidRPr="0065641B" w14:paraId="6A478DE0" w14:textId="77777777" w:rsidTr="00057918">
        <w:trPr>
          <w:trHeight w:val="212"/>
        </w:trPr>
        <w:tc>
          <w:tcPr>
            <w:tcW w:w="958" w:type="pct"/>
          </w:tcPr>
          <w:p w14:paraId="20A300B7" w14:textId="77777777" w:rsidR="00996FB3" w:rsidRPr="00057918" w:rsidRDefault="00C76457" w:rsidP="000579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ПК-5 - Способен находить и оценивать новые рыночные возможности на международных рынках, формировать и оценивать бизнес-идеи, разрабатывать бизнес-планы создания нового бизнеса</w:t>
            </w:r>
          </w:p>
        </w:tc>
        <w:tc>
          <w:tcPr>
            <w:tcW w:w="1031" w:type="pct"/>
          </w:tcPr>
          <w:p w14:paraId="285F2AF9" w14:textId="77777777" w:rsidR="00996FB3" w:rsidRPr="00057918" w:rsidRDefault="00C76457" w:rsidP="000579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ПК-5.2 - Проектирует предпринимательские структуры международного бизнеса; разрабатывает стратегический план и программу интернационализации, оценивает риски деятельности международных предпринимательских структур; определяет цели и параметры международного проекта, оценивает ресурсы на всех этапах реализации проекта, организует деятельность рабочей группы, координирует выполнение работ</w:t>
            </w:r>
          </w:p>
        </w:tc>
        <w:tc>
          <w:tcPr>
            <w:tcW w:w="3011" w:type="pct"/>
          </w:tcPr>
          <w:p w14:paraId="660058AA" w14:textId="77777777" w:rsidR="00DC0676" w:rsidRPr="0005791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Уметь:</w:t>
            </w:r>
          </w:p>
          <w:p w14:paraId="3656532A" w14:textId="77777777" w:rsidR="00DC0676" w:rsidRPr="0005791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использовать современные методы разработки и управления инвестиционно-финансовыми стратегиями в международных компаниях.</w:t>
            </w:r>
          </w:p>
          <w:p w14:paraId="28C15132" w14:textId="77777777" w:rsidR="00DC0676" w:rsidRPr="0005791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B54A3F6" w14:textId="77777777" w:rsidR="002E5704" w:rsidRPr="0005791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Владеть:</w:t>
            </w:r>
          </w:p>
          <w:p w14:paraId="1922E212" w14:textId="77777777" w:rsidR="00996FB3" w:rsidRPr="0005791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навыками подготовки информации для разработки международной инвестиционно-финансовой стратегий компании.</w:t>
            </w:r>
          </w:p>
        </w:tc>
      </w:tr>
      <w:tr w:rsidR="00996FB3" w:rsidRPr="0065641B" w14:paraId="318BB78A" w14:textId="77777777" w:rsidTr="00057918">
        <w:trPr>
          <w:trHeight w:val="212"/>
        </w:trPr>
        <w:tc>
          <w:tcPr>
            <w:tcW w:w="958" w:type="pct"/>
          </w:tcPr>
          <w:p w14:paraId="561AB333" w14:textId="77777777" w:rsidR="00996FB3" w:rsidRPr="00057918" w:rsidRDefault="00C76457" w:rsidP="000579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ПК-6 - Способен разрабатывать программы научных исследований, организовывать их выполнение, готовить обзоры, научные отчеты и научные публикации по актуальным проблемам международного бизнеса и представлять результаты проведенного исследования в виде отчета, статьи или доклада</w:t>
            </w:r>
          </w:p>
        </w:tc>
        <w:tc>
          <w:tcPr>
            <w:tcW w:w="1031" w:type="pct"/>
          </w:tcPr>
          <w:p w14:paraId="595989C9" w14:textId="77777777" w:rsidR="00996FB3" w:rsidRPr="00057918" w:rsidRDefault="00C76457" w:rsidP="000579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ПК-6.2 - Определяет новые направления научных исследований; анализирует новую научную проблематику в соответствующей области знаний; применяет методы анализа результатов исследований и разработок; оценивает рыночный потенциал предпринимательских проектов</w:t>
            </w:r>
          </w:p>
        </w:tc>
        <w:tc>
          <w:tcPr>
            <w:tcW w:w="3011" w:type="pct"/>
          </w:tcPr>
          <w:p w14:paraId="5B07D130" w14:textId="77777777" w:rsidR="00DC0676" w:rsidRPr="0005791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Уметь:</w:t>
            </w:r>
          </w:p>
          <w:p w14:paraId="55F1113A" w14:textId="77777777" w:rsidR="00DC0676" w:rsidRPr="0005791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практикой создания, развития, организации и управления современными интегрированными структурами.</w:t>
            </w:r>
          </w:p>
          <w:p w14:paraId="1C2EC267" w14:textId="77777777" w:rsidR="00DC0676" w:rsidRPr="0005791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8E4A536" w14:textId="77777777" w:rsidR="002E5704" w:rsidRPr="0005791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Владеть:</w:t>
            </w:r>
          </w:p>
          <w:p w14:paraId="06A2E083" w14:textId="77777777" w:rsidR="00996FB3" w:rsidRPr="0005791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 xml:space="preserve">навыками </w:t>
            </w:r>
            <w:proofErr w:type="spellStart"/>
            <w:r w:rsidRPr="00057918">
              <w:rPr>
                <w:sz w:val="22"/>
                <w:szCs w:val="22"/>
              </w:rPr>
              <w:t>командообразования</w:t>
            </w:r>
            <w:proofErr w:type="spellEnd"/>
            <w:r w:rsidRPr="00057918">
              <w:rPr>
                <w:sz w:val="22"/>
                <w:szCs w:val="22"/>
              </w:rPr>
              <w:t>, создания групп для реализации международного проекта, методами управления межкультурными коммуникациями.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119"/>
        <w:gridCol w:w="5654"/>
      </w:tblGrid>
      <w:tr w:rsidR="0065641B" w:rsidRPr="00057918" w14:paraId="65314A5A" w14:textId="77777777" w:rsidTr="0005791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057918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57918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057918" w:rsidRDefault="005D11CD" w:rsidP="00057918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57918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057918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57918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057918" w14:paraId="1ED871D2" w14:textId="77777777" w:rsidTr="0005791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05791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57918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05791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57918">
              <w:rPr>
                <w:sz w:val="22"/>
                <w:szCs w:val="22"/>
                <w:lang w:bidi="ru-RU"/>
              </w:rPr>
              <w:t>Вводный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05791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57918">
              <w:rPr>
                <w:sz w:val="22"/>
                <w:szCs w:val="22"/>
                <w:lang w:bidi="ru-RU"/>
              </w:rPr>
              <w:t>Знакомство с базой практики. Описание объекта исследования: отрасль, виды деятельности, конкуренты, основные характеристики организации.</w:t>
            </w:r>
          </w:p>
        </w:tc>
      </w:tr>
      <w:tr w:rsidR="005D11CD" w:rsidRPr="00057918" w14:paraId="6698BBC0" w14:textId="77777777" w:rsidTr="0005791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FA94" w14:textId="77777777" w:rsidR="005D11CD" w:rsidRPr="0005791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57918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EA9E" w14:textId="77777777" w:rsidR="005D11CD" w:rsidRPr="0005791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57918">
              <w:rPr>
                <w:sz w:val="22"/>
                <w:szCs w:val="22"/>
                <w:lang w:bidi="ru-RU"/>
              </w:rPr>
              <w:t>Основной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639F" w14:textId="77777777" w:rsidR="005D11CD" w:rsidRPr="0005791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57918">
              <w:rPr>
                <w:sz w:val="22"/>
                <w:szCs w:val="22"/>
                <w:lang w:bidi="ru-RU"/>
              </w:rPr>
              <w:t>Выполнение заданий программы практики. Самостоятельная деятельность практиканта по направлению подготовки. Анализ предметной области исследования.</w:t>
            </w:r>
          </w:p>
        </w:tc>
      </w:tr>
      <w:tr w:rsidR="005D11CD" w:rsidRPr="00057918" w14:paraId="1D909B73" w14:textId="77777777" w:rsidTr="0005791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B1A9" w14:textId="77777777" w:rsidR="005D11CD" w:rsidRPr="0005791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57918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4C02" w14:textId="77777777" w:rsidR="005D11CD" w:rsidRPr="0005791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57918">
              <w:rPr>
                <w:sz w:val="22"/>
                <w:szCs w:val="22"/>
                <w:lang w:bidi="ru-RU"/>
              </w:rPr>
              <w:t>Итоговый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9143" w14:textId="77777777" w:rsidR="005D11CD" w:rsidRPr="0005791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57918">
              <w:rPr>
                <w:sz w:val="22"/>
                <w:szCs w:val="22"/>
                <w:lang w:bidi="ru-RU"/>
              </w:rPr>
              <w:t>Подведение итогов, оформление отчета.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65641B" w:rsidRPr="00057918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05791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57918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05791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57918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057918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057918" w:rsidRDefault="00C76457">
            <w:pPr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 xml:space="preserve">Международный бизнес : для магистрантов / </w:t>
            </w:r>
            <w:proofErr w:type="spellStart"/>
            <w:r w:rsidRPr="00057918">
              <w:rPr>
                <w:sz w:val="22"/>
                <w:szCs w:val="22"/>
              </w:rPr>
              <w:t>Н.Трифонова</w:t>
            </w:r>
            <w:proofErr w:type="spellEnd"/>
            <w:r w:rsidRPr="00057918">
              <w:rPr>
                <w:sz w:val="22"/>
                <w:szCs w:val="22"/>
              </w:rPr>
              <w:t xml:space="preserve"> [и др.]</w:t>
            </w:r>
            <w:proofErr w:type="gramStart"/>
            <w:r w:rsidRPr="00057918">
              <w:rPr>
                <w:sz w:val="22"/>
                <w:szCs w:val="22"/>
              </w:rPr>
              <w:t xml:space="preserve"> .</w:t>
            </w:r>
            <w:proofErr w:type="gramEnd"/>
            <w:r w:rsidRPr="00057918">
              <w:rPr>
                <w:sz w:val="22"/>
                <w:szCs w:val="22"/>
              </w:rPr>
              <w:t xml:space="preserve">— Санкт-Петербург [и др.] : Питер, 2018 .— 703 с. : ил., табл. — (Учебник для вузов. </w:t>
            </w:r>
            <w:proofErr w:type="gramStart"/>
            <w:r w:rsidRPr="00057918">
              <w:rPr>
                <w:sz w:val="22"/>
                <w:szCs w:val="22"/>
              </w:rPr>
              <w:t>Стандарт третьего поколения 3++) .— Среди авт. также:</w:t>
            </w:r>
            <w:proofErr w:type="gramEnd"/>
            <w:r w:rsidRPr="00057918">
              <w:rPr>
                <w:sz w:val="22"/>
                <w:szCs w:val="22"/>
              </w:rPr>
              <w:t xml:space="preserve"> </w:t>
            </w:r>
            <w:proofErr w:type="spellStart"/>
            <w:r w:rsidRPr="00057918">
              <w:rPr>
                <w:sz w:val="22"/>
                <w:szCs w:val="22"/>
              </w:rPr>
              <w:t>И.Максимцев</w:t>
            </w:r>
            <w:proofErr w:type="spellEnd"/>
            <w:r w:rsidRPr="00057918">
              <w:rPr>
                <w:sz w:val="22"/>
                <w:szCs w:val="22"/>
              </w:rPr>
              <w:t xml:space="preserve">, </w:t>
            </w:r>
            <w:proofErr w:type="spellStart"/>
            <w:r w:rsidRPr="00057918">
              <w:rPr>
                <w:sz w:val="22"/>
                <w:szCs w:val="22"/>
              </w:rPr>
              <w:t>А.Майзель</w:t>
            </w:r>
            <w:proofErr w:type="spellEnd"/>
            <w:r w:rsidRPr="00057918">
              <w:rPr>
                <w:sz w:val="22"/>
                <w:szCs w:val="22"/>
              </w:rPr>
              <w:t xml:space="preserve">, </w:t>
            </w:r>
            <w:proofErr w:type="spellStart"/>
            <w:r w:rsidRPr="00057918">
              <w:rPr>
                <w:sz w:val="22"/>
                <w:szCs w:val="22"/>
              </w:rPr>
              <w:t>И.Пивоваров</w:t>
            </w:r>
            <w:proofErr w:type="spellEnd"/>
            <w:r w:rsidRPr="00057918">
              <w:rPr>
                <w:sz w:val="22"/>
                <w:szCs w:val="22"/>
              </w:rPr>
              <w:t xml:space="preserve"> 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057918" w:rsidRDefault="00F87E6B">
            <w:pPr>
              <w:rPr>
                <w:sz w:val="22"/>
                <w:szCs w:val="22"/>
              </w:rPr>
            </w:pPr>
            <w:hyperlink r:id="rId9" w:history="1">
              <w:r w:rsidR="00C76457" w:rsidRPr="00057918">
                <w:rPr>
                  <w:color w:val="00008B"/>
                  <w:sz w:val="22"/>
                  <w:szCs w:val="22"/>
                  <w:u w:val="single"/>
                </w:rPr>
                <w:t>https://ibooks.ru/bookshelf/isbn_978-5-496-00691-0/reading</w:t>
              </w:r>
            </w:hyperlink>
          </w:p>
        </w:tc>
      </w:tr>
      <w:tr w:rsidR="00530A60" w:rsidRPr="00057918" w14:paraId="4688A071" w14:textId="77777777" w:rsidTr="003C73A5">
        <w:tc>
          <w:tcPr>
            <w:tcW w:w="2500" w:type="pct"/>
            <w:shd w:val="clear" w:color="auto" w:fill="auto"/>
          </w:tcPr>
          <w:p w14:paraId="4FA83D34" w14:textId="77777777" w:rsidR="00530A60" w:rsidRPr="00057918" w:rsidRDefault="00C76457">
            <w:pPr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Менеджмент: магистерская диссертация : учебное пособие / под общ</w:t>
            </w:r>
            <w:proofErr w:type="gramStart"/>
            <w:r w:rsidRPr="00057918">
              <w:rPr>
                <w:sz w:val="22"/>
                <w:szCs w:val="22"/>
              </w:rPr>
              <w:t>.</w:t>
            </w:r>
            <w:proofErr w:type="gramEnd"/>
            <w:r w:rsidRPr="00057918">
              <w:rPr>
                <w:sz w:val="22"/>
                <w:szCs w:val="22"/>
              </w:rPr>
              <w:t xml:space="preserve"> </w:t>
            </w:r>
            <w:proofErr w:type="gramStart"/>
            <w:r w:rsidRPr="00057918">
              <w:rPr>
                <w:sz w:val="22"/>
                <w:szCs w:val="22"/>
              </w:rPr>
              <w:t>р</w:t>
            </w:r>
            <w:proofErr w:type="gramEnd"/>
            <w:r w:rsidRPr="00057918">
              <w:rPr>
                <w:sz w:val="22"/>
                <w:szCs w:val="22"/>
              </w:rPr>
              <w:t xml:space="preserve">ед. д-ра </w:t>
            </w:r>
            <w:proofErr w:type="spellStart"/>
            <w:r w:rsidRPr="00057918">
              <w:rPr>
                <w:sz w:val="22"/>
                <w:szCs w:val="22"/>
              </w:rPr>
              <w:t>экон</w:t>
            </w:r>
            <w:proofErr w:type="spellEnd"/>
            <w:r w:rsidRPr="00057918">
              <w:rPr>
                <w:sz w:val="22"/>
                <w:szCs w:val="22"/>
              </w:rPr>
              <w:t xml:space="preserve">. наук, проф. С. Д. Резника. — 3-е изд., </w:t>
            </w:r>
            <w:proofErr w:type="spellStart"/>
            <w:r w:rsidRPr="00057918">
              <w:rPr>
                <w:sz w:val="22"/>
                <w:szCs w:val="22"/>
              </w:rPr>
              <w:t>перераб</w:t>
            </w:r>
            <w:proofErr w:type="spellEnd"/>
            <w:r w:rsidRPr="00057918">
              <w:rPr>
                <w:sz w:val="22"/>
                <w:szCs w:val="22"/>
              </w:rPr>
              <w:t xml:space="preserve">. и доп. — Москва : </w:t>
            </w:r>
            <w:proofErr w:type="gramStart"/>
            <w:r w:rsidRPr="00057918">
              <w:rPr>
                <w:sz w:val="22"/>
                <w:szCs w:val="22"/>
              </w:rPr>
              <w:t>ИНФРА-М, 2022. — 282 с. — (Высшее образование:</w:t>
            </w:r>
            <w:proofErr w:type="gramEnd"/>
            <w:r w:rsidRPr="00057918">
              <w:rPr>
                <w:sz w:val="22"/>
                <w:szCs w:val="22"/>
              </w:rPr>
              <w:t xml:space="preserve"> Магистратура). - </w:t>
            </w:r>
            <w:r w:rsidRPr="00057918">
              <w:rPr>
                <w:sz w:val="22"/>
                <w:szCs w:val="22"/>
                <w:lang w:val="en-US"/>
              </w:rPr>
              <w:t>ISBN</w:t>
            </w:r>
            <w:r w:rsidRPr="00057918">
              <w:rPr>
                <w:sz w:val="22"/>
                <w:szCs w:val="22"/>
              </w:rPr>
              <w:t xml:space="preserve"> 978-5-16-013828-2.</w:t>
            </w:r>
          </w:p>
        </w:tc>
        <w:tc>
          <w:tcPr>
            <w:tcW w:w="2500" w:type="pct"/>
            <w:shd w:val="clear" w:color="auto" w:fill="auto"/>
          </w:tcPr>
          <w:p w14:paraId="0440D71A" w14:textId="77777777" w:rsidR="00530A60" w:rsidRPr="00057918" w:rsidRDefault="00F87E6B">
            <w:pPr>
              <w:rPr>
                <w:sz w:val="22"/>
                <w:szCs w:val="22"/>
              </w:rPr>
            </w:pPr>
            <w:hyperlink r:id="rId10" w:history="1">
              <w:r w:rsidR="00C76457" w:rsidRPr="00057918">
                <w:rPr>
                  <w:color w:val="00008B"/>
                  <w:sz w:val="22"/>
                  <w:szCs w:val="22"/>
                  <w:u w:val="single"/>
                </w:rPr>
                <w:t>https://znanium.com/catalog/product/1955911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7D8F819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27FD80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E78818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56BAA7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569C987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00D3AF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E08C60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091A23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F87E6B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05791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55"/>
      </w:tblGrid>
      <w:tr w:rsidR="0065641B" w:rsidRPr="0065641B" w14:paraId="111BDC10" w14:textId="77777777" w:rsidTr="00057918">
        <w:tc>
          <w:tcPr>
            <w:tcW w:w="5807" w:type="dxa"/>
            <w:shd w:val="clear" w:color="auto" w:fill="auto"/>
          </w:tcPr>
          <w:p w14:paraId="37B261DC" w14:textId="77777777" w:rsidR="00EE504A" w:rsidRPr="0005791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57918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05791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57918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057918">
        <w:tc>
          <w:tcPr>
            <w:tcW w:w="5807" w:type="dxa"/>
            <w:shd w:val="clear" w:color="auto" w:fill="auto"/>
          </w:tcPr>
          <w:p w14:paraId="74D60044" w14:textId="0CE9B4CA" w:rsidR="00EE504A" w:rsidRPr="00057918" w:rsidRDefault="00783533" w:rsidP="00BA48A8">
            <w:pPr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57918">
              <w:rPr>
                <w:sz w:val="22"/>
                <w:szCs w:val="22"/>
              </w:rPr>
              <w:t xml:space="preserve"> </w:t>
            </w:r>
            <w:r w:rsidRPr="00057918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057918">
              <w:rPr>
                <w:sz w:val="22"/>
                <w:szCs w:val="22"/>
                <w:lang w:val="en-US"/>
              </w:rPr>
              <w:t>HP</w:t>
            </w:r>
            <w:r w:rsidRPr="00057918">
              <w:rPr>
                <w:sz w:val="22"/>
                <w:szCs w:val="22"/>
              </w:rPr>
              <w:t xml:space="preserve"> 250 </w:t>
            </w:r>
            <w:r w:rsidRPr="00057918">
              <w:rPr>
                <w:sz w:val="22"/>
                <w:szCs w:val="22"/>
                <w:lang w:val="en-US"/>
              </w:rPr>
              <w:t>G</w:t>
            </w:r>
            <w:r w:rsidRPr="00057918">
              <w:rPr>
                <w:sz w:val="22"/>
                <w:szCs w:val="22"/>
              </w:rPr>
              <w:t>6 1</w:t>
            </w:r>
            <w:r w:rsidRPr="00057918">
              <w:rPr>
                <w:sz w:val="22"/>
                <w:szCs w:val="22"/>
                <w:lang w:val="en-US"/>
              </w:rPr>
              <w:t>WY</w:t>
            </w:r>
            <w:r w:rsidRPr="00057918">
              <w:rPr>
                <w:sz w:val="22"/>
                <w:szCs w:val="22"/>
              </w:rPr>
              <w:t>58</w:t>
            </w:r>
            <w:r w:rsidRPr="00057918">
              <w:rPr>
                <w:sz w:val="22"/>
                <w:szCs w:val="22"/>
                <w:lang w:val="en-US"/>
              </w:rPr>
              <w:t>EA</w:t>
            </w:r>
            <w:r w:rsidRPr="00057918">
              <w:rPr>
                <w:sz w:val="22"/>
                <w:szCs w:val="22"/>
              </w:rPr>
              <w:t xml:space="preserve">, Мультимедийный проектор </w:t>
            </w:r>
            <w:r w:rsidRPr="00057918">
              <w:rPr>
                <w:sz w:val="22"/>
                <w:szCs w:val="22"/>
                <w:lang w:val="en-US"/>
              </w:rPr>
              <w:t>LG</w:t>
            </w:r>
            <w:r w:rsidRPr="00057918">
              <w:rPr>
                <w:sz w:val="22"/>
                <w:szCs w:val="22"/>
              </w:rPr>
              <w:t xml:space="preserve"> </w:t>
            </w:r>
            <w:r w:rsidRPr="00057918">
              <w:rPr>
                <w:sz w:val="22"/>
                <w:szCs w:val="22"/>
                <w:lang w:val="en-US"/>
              </w:rPr>
              <w:t>PF</w:t>
            </w:r>
            <w:r w:rsidRPr="00057918">
              <w:rPr>
                <w:sz w:val="22"/>
                <w:szCs w:val="22"/>
              </w:rPr>
              <w:t>1500</w:t>
            </w:r>
            <w:r w:rsidRPr="00057918">
              <w:rPr>
                <w:sz w:val="22"/>
                <w:szCs w:val="22"/>
                <w:lang w:val="en-US"/>
              </w:rPr>
              <w:t>G</w:t>
            </w:r>
            <w:r w:rsidRPr="000579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057918" w:rsidRDefault="00783533" w:rsidP="00BA48A8">
            <w:pPr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57918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6B4ACE06" w14:textId="77777777" w:rsidTr="00057918">
        <w:tc>
          <w:tcPr>
            <w:tcW w:w="5807" w:type="dxa"/>
            <w:shd w:val="clear" w:color="auto" w:fill="auto"/>
          </w:tcPr>
          <w:p w14:paraId="31A3227D" w14:textId="5275472E" w:rsidR="00EE504A" w:rsidRPr="00057918" w:rsidRDefault="00783533" w:rsidP="00BA48A8">
            <w:pPr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57918">
              <w:rPr>
                <w:sz w:val="22"/>
                <w:szCs w:val="22"/>
              </w:rPr>
              <w:t xml:space="preserve"> </w:t>
            </w:r>
            <w:r w:rsidRPr="00057918">
              <w:rPr>
                <w:sz w:val="22"/>
                <w:szCs w:val="22"/>
              </w:rPr>
              <w:t>Специализированная  мебель и оборудование:</w:t>
            </w:r>
            <w:r w:rsidR="00057918">
              <w:rPr>
                <w:sz w:val="22"/>
                <w:szCs w:val="22"/>
              </w:rPr>
              <w:t xml:space="preserve"> </w:t>
            </w:r>
            <w:proofErr w:type="gramStart"/>
            <w:r w:rsidRPr="00057918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057918">
              <w:rPr>
                <w:sz w:val="22"/>
                <w:szCs w:val="22"/>
                <w:lang w:val="en-US"/>
              </w:rPr>
              <w:t>Acer</w:t>
            </w:r>
            <w:r w:rsidRPr="00057918">
              <w:rPr>
                <w:sz w:val="22"/>
                <w:szCs w:val="22"/>
              </w:rPr>
              <w:t xml:space="preserve"> </w:t>
            </w:r>
            <w:r w:rsidRPr="00057918">
              <w:rPr>
                <w:sz w:val="22"/>
                <w:szCs w:val="22"/>
                <w:lang w:val="en-US"/>
              </w:rPr>
              <w:t>Aspire</w:t>
            </w:r>
            <w:r w:rsidRPr="00057918">
              <w:rPr>
                <w:sz w:val="22"/>
                <w:szCs w:val="22"/>
              </w:rPr>
              <w:t xml:space="preserve"> </w:t>
            </w:r>
            <w:r w:rsidRPr="00057918">
              <w:rPr>
                <w:sz w:val="22"/>
                <w:szCs w:val="22"/>
                <w:lang w:val="en-US"/>
              </w:rPr>
              <w:t>Z</w:t>
            </w:r>
            <w:r w:rsidRPr="00057918">
              <w:rPr>
                <w:sz w:val="22"/>
                <w:szCs w:val="22"/>
              </w:rPr>
              <w:t xml:space="preserve">1811 в </w:t>
            </w:r>
            <w:proofErr w:type="spellStart"/>
            <w:r w:rsidRPr="00057918">
              <w:rPr>
                <w:sz w:val="22"/>
                <w:szCs w:val="22"/>
              </w:rPr>
              <w:t>компл</w:t>
            </w:r>
            <w:proofErr w:type="spellEnd"/>
            <w:r w:rsidRPr="00057918">
              <w:rPr>
                <w:sz w:val="22"/>
                <w:szCs w:val="22"/>
              </w:rPr>
              <w:t xml:space="preserve">.: </w:t>
            </w:r>
            <w:proofErr w:type="spellStart"/>
            <w:r w:rsidRPr="000579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7918">
              <w:rPr>
                <w:sz w:val="22"/>
                <w:szCs w:val="22"/>
              </w:rPr>
              <w:t>5 2400</w:t>
            </w:r>
            <w:r w:rsidRPr="00057918">
              <w:rPr>
                <w:sz w:val="22"/>
                <w:szCs w:val="22"/>
                <w:lang w:val="en-US"/>
              </w:rPr>
              <w:t>s</w:t>
            </w:r>
            <w:r w:rsidRPr="00057918">
              <w:rPr>
                <w:sz w:val="22"/>
                <w:szCs w:val="22"/>
              </w:rPr>
              <w:t>/4</w:t>
            </w:r>
            <w:r w:rsidRPr="00057918">
              <w:rPr>
                <w:sz w:val="22"/>
                <w:szCs w:val="22"/>
                <w:lang w:val="en-US"/>
              </w:rPr>
              <w:t>Gb</w:t>
            </w:r>
            <w:r w:rsidRPr="00057918">
              <w:rPr>
                <w:sz w:val="22"/>
                <w:szCs w:val="22"/>
              </w:rPr>
              <w:t>/1</w:t>
            </w:r>
            <w:r w:rsidRPr="00057918">
              <w:rPr>
                <w:sz w:val="22"/>
                <w:szCs w:val="22"/>
                <w:lang w:val="en-US"/>
              </w:rPr>
              <w:t>T</w:t>
            </w:r>
            <w:r w:rsidRPr="00057918">
              <w:rPr>
                <w:sz w:val="22"/>
                <w:szCs w:val="22"/>
              </w:rPr>
              <w:t xml:space="preserve">б/ - 1 шт., Мультимедийный проектор </w:t>
            </w:r>
            <w:r w:rsidRPr="00057918">
              <w:rPr>
                <w:sz w:val="22"/>
                <w:szCs w:val="22"/>
                <w:lang w:val="en-US"/>
              </w:rPr>
              <w:t>NEC</w:t>
            </w:r>
            <w:r w:rsidRPr="00057918">
              <w:rPr>
                <w:sz w:val="22"/>
                <w:szCs w:val="22"/>
              </w:rPr>
              <w:t xml:space="preserve"> </w:t>
            </w:r>
            <w:r w:rsidRPr="00057918">
              <w:rPr>
                <w:sz w:val="22"/>
                <w:szCs w:val="22"/>
                <w:lang w:val="en-US"/>
              </w:rPr>
              <w:t>ME</w:t>
            </w:r>
            <w:r w:rsidRPr="00057918">
              <w:rPr>
                <w:sz w:val="22"/>
                <w:szCs w:val="22"/>
              </w:rPr>
              <w:t>402</w:t>
            </w:r>
            <w:r w:rsidRPr="00057918">
              <w:rPr>
                <w:sz w:val="22"/>
                <w:szCs w:val="22"/>
                <w:lang w:val="en-US"/>
              </w:rPr>
              <w:t>X</w:t>
            </w:r>
            <w:r w:rsidRPr="00057918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057918">
              <w:rPr>
                <w:sz w:val="22"/>
                <w:szCs w:val="22"/>
              </w:rPr>
              <w:t>.</w:t>
            </w:r>
          </w:p>
        </w:tc>
        <w:tc>
          <w:tcPr>
            <w:tcW w:w="3555" w:type="dxa"/>
            <w:shd w:val="clear" w:color="auto" w:fill="auto"/>
          </w:tcPr>
          <w:p w14:paraId="5A6EE4C2" w14:textId="77777777" w:rsidR="00EE504A" w:rsidRPr="00057918" w:rsidRDefault="00783533" w:rsidP="00BA48A8">
            <w:pPr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57918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7F357A28" w14:textId="77777777" w:rsidTr="00057918">
        <w:tc>
          <w:tcPr>
            <w:tcW w:w="5807" w:type="dxa"/>
            <w:shd w:val="clear" w:color="auto" w:fill="auto"/>
          </w:tcPr>
          <w:p w14:paraId="2FCEBD6F" w14:textId="7838A0A0" w:rsidR="00EE504A" w:rsidRPr="00057918" w:rsidRDefault="00783533" w:rsidP="00BA48A8">
            <w:pPr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Ауд. 203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57918">
              <w:rPr>
                <w:sz w:val="22"/>
                <w:szCs w:val="22"/>
              </w:rPr>
              <w:t xml:space="preserve"> </w:t>
            </w:r>
            <w:r w:rsidRPr="00057918">
              <w:rPr>
                <w:sz w:val="22"/>
                <w:szCs w:val="22"/>
              </w:rPr>
              <w:t xml:space="preserve">Специализированная  мебель и оборудование: Учебная мебель на 18 посадочных мест, рабочее место преподавателя, доска меловая 1 шт., тумба, стол 2 шт., трибуна. Переносной мультимедийный комплект: Ноутбук </w:t>
            </w:r>
            <w:r w:rsidRPr="00057918">
              <w:rPr>
                <w:sz w:val="22"/>
                <w:szCs w:val="22"/>
                <w:lang w:val="en-US"/>
              </w:rPr>
              <w:t>HP</w:t>
            </w:r>
            <w:r w:rsidRPr="00057918">
              <w:rPr>
                <w:sz w:val="22"/>
                <w:szCs w:val="22"/>
              </w:rPr>
              <w:t xml:space="preserve"> 250 </w:t>
            </w:r>
            <w:r w:rsidRPr="00057918">
              <w:rPr>
                <w:sz w:val="22"/>
                <w:szCs w:val="22"/>
                <w:lang w:val="en-US"/>
              </w:rPr>
              <w:t>G</w:t>
            </w:r>
            <w:r w:rsidRPr="00057918">
              <w:rPr>
                <w:sz w:val="22"/>
                <w:szCs w:val="22"/>
              </w:rPr>
              <w:t>6 1</w:t>
            </w:r>
            <w:r w:rsidRPr="00057918">
              <w:rPr>
                <w:sz w:val="22"/>
                <w:szCs w:val="22"/>
                <w:lang w:val="en-US"/>
              </w:rPr>
              <w:t>WY</w:t>
            </w:r>
            <w:r w:rsidRPr="00057918">
              <w:rPr>
                <w:sz w:val="22"/>
                <w:szCs w:val="22"/>
              </w:rPr>
              <w:t>58</w:t>
            </w:r>
            <w:r w:rsidRPr="00057918">
              <w:rPr>
                <w:sz w:val="22"/>
                <w:szCs w:val="22"/>
                <w:lang w:val="en-US"/>
              </w:rPr>
              <w:t>EA</w:t>
            </w:r>
            <w:r w:rsidRPr="00057918">
              <w:rPr>
                <w:sz w:val="22"/>
                <w:szCs w:val="22"/>
              </w:rPr>
              <w:t xml:space="preserve">, Мультимедийный проектор </w:t>
            </w:r>
            <w:r w:rsidRPr="00057918">
              <w:rPr>
                <w:sz w:val="22"/>
                <w:szCs w:val="22"/>
                <w:lang w:val="en-US"/>
              </w:rPr>
              <w:t>LG</w:t>
            </w:r>
            <w:r w:rsidRPr="00057918">
              <w:rPr>
                <w:sz w:val="22"/>
                <w:szCs w:val="22"/>
              </w:rPr>
              <w:t xml:space="preserve"> </w:t>
            </w:r>
            <w:r w:rsidRPr="00057918">
              <w:rPr>
                <w:sz w:val="22"/>
                <w:szCs w:val="22"/>
                <w:lang w:val="en-US"/>
              </w:rPr>
              <w:t>PF</w:t>
            </w:r>
            <w:r w:rsidRPr="00057918">
              <w:rPr>
                <w:sz w:val="22"/>
                <w:szCs w:val="22"/>
              </w:rPr>
              <w:t>1500</w:t>
            </w:r>
            <w:r w:rsidRPr="00057918">
              <w:rPr>
                <w:sz w:val="22"/>
                <w:szCs w:val="22"/>
                <w:lang w:val="en-US"/>
              </w:rPr>
              <w:t>G</w:t>
            </w:r>
            <w:r w:rsidRPr="000579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29460B8A" w14:textId="77777777" w:rsidR="00EE504A" w:rsidRPr="00057918" w:rsidRDefault="00783533" w:rsidP="00BA48A8">
            <w:pPr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57918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5AEFB3A9" w14:textId="77777777" w:rsidTr="00057918">
        <w:tc>
          <w:tcPr>
            <w:tcW w:w="5807" w:type="dxa"/>
            <w:shd w:val="clear" w:color="auto" w:fill="auto"/>
          </w:tcPr>
          <w:p w14:paraId="419C463E" w14:textId="2F771010" w:rsidR="00EE504A" w:rsidRPr="00057918" w:rsidRDefault="00783533" w:rsidP="00BA48A8">
            <w:pPr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57918">
              <w:rPr>
                <w:sz w:val="22"/>
                <w:szCs w:val="22"/>
              </w:rPr>
              <w:t xml:space="preserve"> </w:t>
            </w:r>
            <w:r w:rsidRPr="00057918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057918">
              <w:rPr>
                <w:sz w:val="22"/>
                <w:szCs w:val="22"/>
              </w:rPr>
              <w:t>мКомпьютер</w:t>
            </w:r>
            <w:proofErr w:type="spellEnd"/>
            <w:r w:rsidRPr="00057918">
              <w:rPr>
                <w:sz w:val="22"/>
                <w:szCs w:val="22"/>
              </w:rPr>
              <w:t xml:space="preserve"> </w:t>
            </w:r>
            <w:r w:rsidRPr="00057918">
              <w:rPr>
                <w:sz w:val="22"/>
                <w:szCs w:val="22"/>
                <w:lang w:val="en-US"/>
              </w:rPr>
              <w:t>Intel</w:t>
            </w:r>
            <w:r w:rsidRPr="00057918">
              <w:rPr>
                <w:sz w:val="22"/>
                <w:szCs w:val="22"/>
              </w:rPr>
              <w:t xml:space="preserve"> </w:t>
            </w:r>
            <w:r w:rsidRPr="00057918">
              <w:rPr>
                <w:sz w:val="22"/>
                <w:szCs w:val="22"/>
                <w:lang w:val="en-US"/>
              </w:rPr>
              <w:t>I</w:t>
            </w:r>
            <w:r w:rsidRPr="00057918">
              <w:rPr>
                <w:sz w:val="22"/>
                <w:szCs w:val="22"/>
              </w:rPr>
              <w:t>5-7400/8/1</w:t>
            </w:r>
            <w:r w:rsidRPr="00057918">
              <w:rPr>
                <w:sz w:val="22"/>
                <w:szCs w:val="22"/>
                <w:lang w:val="en-US"/>
              </w:rPr>
              <w:t>Tb</w:t>
            </w:r>
            <w:r w:rsidRPr="00057918">
              <w:rPr>
                <w:sz w:val="22"/>
                <w:szCs w:val="22"/>
              </w:rPr>
              <w:t xml:space="preserve">/ </w:t>
            </w:r>
            <w:r w:rsidRPr="00057918">
              <w:rPr>
                <w:sz w:val="22"/>
                <w:szCs w:val="22"/>
                <w:lang w:val="en-US"/>
              </w:rPr>
              <w:t>DELL</w:t>
            </w:r>
            <w:r w:rsidRPr="00057918">
              <w:rPr>
                <w:sz w:val="22"/>
                <w:szCs w:val="22"/>
              </w:rPr>
              <w:t xml:space="preserve"> </w:t>
            </w:r>
            <w:r w:rsidRPr="00057918">
              <w:rPr>
                <w:sz w:val="22"/>
                <w:szCs w:val="22"/>
                <w:lang w:val="en-US"/>
              </w:rPr>
              <w:t>S</w:t>
            </w:r>
            <w:r w:rsidRPr="00057918">
              <w:rPr>
                <w:sz w:val="22"/>
                <w:szCs w:val="22"/>
              </w:rPr>
              <w:t>2218</w:t>
            </w:r>
            <w:r w:rsidRPr="00057918">
              <w:rPr>
                <w:sz w:val="22"/>
                <w:szCs w:val="22"/>
                <w:lang w:val="en-US"/>
              </w:rPr>
              <w:t>H</w:t>
            </w:r>
            <w:r w:rsidRPr="00057918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0579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7918">
              <w:rPr>
                <w:sz w:val="22"/>
                <w:szCs w:val="22"/>
              </w:rPr>
              <w:t xml:space="preserve">5-7400 3 </w:t>
            </w:r>
            <w:proofErr w:type="spellStart"/>
            <w:r w:rsidRPr="0005791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57918">
              <w:rPr>
                <w:sz w:val="22"/>
                <w:szCs w:val="22"/>
              </w:rPr>
              <w:t>/8</w:t>
            </w:r>
            <w:r w:rsidRPr="00057918">
              <w:rPr>
                <w:sz w:val="22"/>
                <w:szCs w:val="22"/>
                <w:lang w:val="en-US"/>
              </w:rPr>
              <w:t>Gb</w:t>
            </w:r>
            <w:r w:rsidRPr="00057918">
              <w:rPr>
                <w:sz w:val="22"/>
                <w:szCs w:val="22"/>
              </w:rPr>
              <w:t>/1</w:t>
            </w:r>
            <w:r w:rsidRPr="00057918">
              <w:rPr>
                <w:sz w:val="22"/>
                <w:szCs w:val="22"/>
                <w:lang w:val="en-US"/>
              </w:rPr>
              <w:t>Tb</w:t>
            </w:r>
            <w:r w:rsidRPr="00057918">
              <w:rPr>
                <w:sz w:val="22"/>
                <w:szCs w:val="22"/>
              </w:rPr>
              <w:t>/</w:t>
            </w:r>
            <w:r w:rsidRPr="00057918">
              <w:rPr>
                <w:sz w:val="22"/>
                <w:szCs w:val="22"/>
                <w:lang w:val="en-US"/>
              </w:rPr>
              <w:t>Dell</w:t>
            </w:r>
            <w:r w:rsidRPr="00057918">
              <w:rPr>
                <w:sz w:val="22"/>
                <w:szCs w:val="22"/>
              </w:rPr>
              <w:t xml:space="preserve"> </w:t>
            </w:r>
            <w:r w:rsidRPr="00057918">
              <w:rPr>
                <w:sz w:val="22"/>
                <w:szCs w:val="22"/>
                <w:lang w:val="en-US"/>
              </w:rPr>
              <w:t>e</w:t>
            </w:r>
            <w:r w:rsidRPr="00057918">
              <w:rPr>
                <w:sz w:val="22"/>
                <w:szCs w:val="22"/>
              </w:rPr>
              <w:t>2318</w:t>
            </w:r>
            <w:r w:rsidRPr="00057918">
              <w:rPr>
                <w:sz w:val="22"/>
                <w:szCs w:val="22"/>
                <w:lang w:val="en-US"/>
              </w:rPr>
              <w:t>h</w:t>
            </w:r>
            <w:r w:rsidRPr="00057918">
              <w:rPr>
                <w:sz w:val="22"/>
                <w:szCs w:val="22"/>
              </w:rPr>
              <w:t xml:space="preserve"> - 1 шт., Мультимедийный проектор </w:t>
            </w:r>
            <w:r w:rsidRPr="00057918">
              <w:rPr>
                <w:sz w:val="22"/>
                <w:szCs w:val="22"/>
                <w:lang w:val="en-US"/>
              </w:rPr>
              <w:t>NEC</w:t>
            </w:r>
            <w:r w:rsidRPr="00057918">
              <w:rPr>
                <w:sz w:val="22"/>
                <w:szCs w:val="22"/>
              </w:rPr>
              <w:t xml:space="preserve"> </w:t>
            </w:r>
            <w:r w:rsidRPr="00057918">
              <w:rPr>
                <w:sz w:val="22"/>
                <w:szCs w:val="22"/>
                <w:lang w:val="en-US"/>
              </w:rPr>
              <w:t>ME</w:t>
            </w:r>
            <w:r w:rsidRPr="00057918">
              <w:rPr>
                <w:sz w:val="22"/>
                <w:szCs w:val="22"/>
              </w:rPr>
              <w:t>401</w:t>
            </w:r>
            <w:r w:rsidRPr="00057918">
              <w:rPr>
                <w:sz w:val="22"/>
                <w:szCs w:val="22"/>
                <w:lang w:val="en-US"/>
              </w:rPr>
              <w:t>X</w:t>
            </w:r>
            <w:r w:rsidRPr="00057918">
              <w:rPr>
                <w:sz w:val="22"/>
                <w:szCs w:val="22"/>
              </w:rPr>
              <w:t xml:space="preserve"> - 1 шт., Микшер-усилитель </w:t>
            </w:r>
            <w:r w:rsidRPr="00057918">
              <w:rPr>
                <w:sz w:val="22"/>
                <w:szCs w:val="22"/>
                <w:lang w:val="en-US"/>
              </w:rPr>
              <w:t>JDM</w:t>
            </w:r>
            <w:r w:rsidRPr="00057918">
              <w:rPr>
                <w:sz w:val="22"/>
                <w:szCs w:val="22"/>
              </w:rPr>
              <w:t xml:space="preserve"> </w:t>
            </w:r>
            <w:r w:rsidRPr="00057918">
              <w:rPr>
                <w:sz w:val="22"/>
                <w:szCs w:val="22"/>
                <w:lang w:val="en-US"/>
              </w:rPr>
              <w:t>mobile</w:t>
            </w:r>
            <w:r w:rsidRPr="00057918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057918">
              <w:rPr>
                <w:sz w:val="22"/>
                <w:szCs w:val="22"/>
                <w:lang w:val="en-US"/>
              </w:rPr>
              <w:t>Matte</w:t>
            </w:r>
            <w:r w:rsidRPr="00057918">
              <w:rPr>
                <w:sz w:val="22"/>
                <w:szCs w:val="22"/>
              </w:rPr>
              <w:t xml:space="preserve"> </w:t>
            </w:r>
            <w:r w:rsidRPr="00057918">
              <w:rPr>
                <w:sz w:val="22"/>
                <w:szCs w:val="22"/>
                <w:lang w:val="en-US"/>
              </w:rPr>
              <w:t>White</w:t>
            </w:r>
            <w:r w:rsidRPr="0005791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233FA027" w14:textId="77777777" w:rsidR="00EE504A" w:rsidRPr="00057918" w:rsidRDefault="00783533" w:rsidP="00BA48A8">
            <w:pPr>
              <w:jc w:val="both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5791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057918" w:rsidRDefault="00710478" w:rsidP="00971463">
            <w:pPr>
              <w:rPr>
                <w:rFonts w:eastAsia="Calibri"/>
              </w:rPr>
            </w:pPr>
            <w:r w:rsidRPr="00057918">
              <w:rPr>
                <w:rFonts w:eastAsia="Calibri"/>
              </w:rPr>
              <w:t>1. Рассмотреть общие вопросы функционирования организации:</w:t>
            </w:r>
            <w:r w:rsidRPr="00057918">
              <w:rPr>
                <w:rFonts w:eastAsia="Calibri"/>
              </w:rPr>
              <w:br/>
              <w:t>- формы собственности;</w:t>
            </w:r>
            <w:r w:rsidRPr="00057918">
              <w:rPr>
                <w:rFonts w:eastAsia="Calibri"/>
              </w:rPr>
              <w:br/>
              <w:t>- состав учредительных документов и их основные положения (Устав, учредительный договор, лицензия и др.);</w:t>
            </w:r>
            <w:r w:rsidRPr="00057918">
              <w:rPr>
                <w:rFonts w:eastAsia="Calibri"/>
              </w:rPr>
              <w:br/>
              <w:t>- виды деятельности;</w:t>
            </w:r>
            <w:r w:rsidRPr="00057918">
              <w:rPr>
                <w:rFonts w:eastAsia="Calibri"/>
              </w:rPr>
              <w:br/>
              <w:t>- миссия и цели организации;</w:t>
            </w:r>
            <w:r w:rsidRPr="00057918">
              <w:rPr>
                <w:rFonts w:eastAsia="Calibri"/>
              </w:rPr>
              <w:br/>
              <w:t>- организационная структура;</w:t>
            </w:r>
            <w:r w:rsidRPr="00057918">
              <w:rPr>
                <w:rFonts w:eastAsia="Calibri"/>
              </w:rPr>
              <w:br/>
              <w:t>- принципы деятельности.</w:t>
            </w:r>
          </w:p>
        </w:tc>
      </w:tr>
      <w:tr w:rsidR="00710478" w14:paraId="0E4464BB" w14:textId="77777777" w:rsidTr="003F74F8">
        <w:tc>
          <w:tcPr>
            <w:tcW w:w="9356" w:type="dxa"/>
          </w:tcPr>
          <w:p w14:paraId="38CC3CC7" w14:textId="0C04473F" w:rsidR="00710478" w:rsidRPr="00057918" w:rsidRDefault="00710478" w:rsidP="00971463">
            <w:pPr>
              <w:rPr>
                <w:rFonts w:eastAsia="Calibri"/>
              </w:rPr>
            </w:pPr>
            <w:r w:rsidRPr="00057918">
              <w:rPr>
                <w:rFonts w:eastAsia="Calibri"/>
              </w:rPr>
              <w:t>2. Рассмотреть социально-экономическую систему управления организации:</w:t>
            </w:r>
            <w:r w:rsidRPr="00057918">
              <w:rPr>
                <w:rFonts w:eastAsia="Calibri"/>
              </w:rPr>
              <w:br/>
              <w:t>- характеристика внешней среды организации (субъекты управления, регулирующие деятельность);</w:t>
            </w:r>
            <w:r w:rsidRPr="00057918">
              <w:rPr>
                <w:rFonts w:eastAsia="Calibri"/>
              </w:rPr>
              <w:br/>
              <w:t>- анализ внутренней среды (материально-техническая база, организационная культура; ассортимент продукции; технологии и бизнес-процессы);</w:t>
            </w:r>
            <w:r w:rsidRPr="00057918">
              <w:rPr>
                <w:rFonts w:eastAsia="Calibri"/>
              </w:rPr>
              <w:br/>
              <w:t>- краткий обзор положения организации на рынке.</w:t>
            </w:r>
          </w:p>
        </w:tc>
      </w:tr>
      <w:tr w:rsidR="00710478" w14:paraId="5068D7E3" w14:textId="77777777" w:rsidTr="003F74F8">
        <w:tc>
          <w:tcPr>
            <w:tcW w:w="9356" w:type="dxa"/>
          </w:tcPr>
          <w:p w14:paraId="70D90384" w14:textId="1B2DF822" w:rsidR="00710478" w:rsidRPr="00057918" w:rsidRDefault="00710478" w:rsidP="00971463">
            <w:pPr>
              <w:rPr>
                <w:rFonts w:eastAsia="Calibri"/>
              </w:rPr>
            </w:pPr>
            <w:r w:rsidRPr="00057918">
              <w:rPr>
                <w:rFonts w:eastAsia="Calibri"/>
              </w:rPr>
              <w:t>3. Проанализировать возможности развития компания на российском рынке и рассмотреть направления развития на зарубежных рынках.</w:t>
            </w:r>
            <w:r w:rsidRPr="00057918">
              <w:rPr>
                <w:rFonts w:eastAsia="Calibri"/>
              </w:rPr>
              <w:br/>
              <w:t>- подготовить презентацию по результатам выполнения индивидуального задания;</w:t>
            </w:r>
            <w:r w:rsidRPr="00057918">
              <w:rPr>
                <w:rFonts w:eastAsia="Calibri"/>
              </w:rPr>
              <w:br/>
              <w:t>- оформить отчет по результатам работы на практике.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057918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05791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57918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05791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57918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057918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057918" w:rsidRDefault="006E5421" w:rsidP="0035746E">
            <w:pPr>
              <w:jc w:val="center"/>
              <w:rPr>
                <w:sz w:val="22"/>
                <w:szCs w:val="22"/>
              </w:rPr>
            </w:pPr>
            <w:r w:rsidRPr="00057918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057918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057918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05791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05791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57918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057918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057918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05791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05791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57918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057918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057918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057918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05791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57918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057918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057918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057918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057918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057918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05791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57918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64AECC42" w:rsidR="00E250D5" w:rsidRPr="0065641B" w:rsidRDefault="0081238F" w:rsidP="00057918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057918">
      <w:headerReference w:type="default" r:id="rId15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3B79BB" w14:textId="77777777" w:rsidR="00F87E6B" w:rsidRDefault="00F87E6B" w:rsidP="00AB39E8">
      <w:r>
        <w:separator/>
      </w:r>
    </w:p>
  </w:endnote>
  <w:endnote w:type="continuationSeparator" w:id="0">
    <w:p w14:paraId="7478095C" w14:textId="77777777" w:rsidR="00F87E6B" w:rsidRDefault="00F87E6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B413DB" w14:textId="77777777" w:rsidR="00F87E6B" w:rsidRDefault="00F87E6B" w:rsidP="00AB39E8">
      <w:r>
        <w:separator/>
      </w:r>
    </w:p>
  </w:footnote>
  <w:footnote w:type="continuationSeparator" w:id="0">
    <w:p w14:paraId="422F5663" w14:textId="77777777" w:rsidR="00F87E6B" w:rsidRDefault="00F87E6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30920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30920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57918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30920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87E6B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znanium.com/catalog/product/19559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books.ru/bookshelf/isbn_978-5-496-00691-0/reading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7CC2A1-B3B1-4385-AC1A-0A51DD707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12</Pages>
  <Words>4069</Words>
  <Characters>23198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2026-04-27T07:40:00Z</dcterms:modified>
</cp:coreProperties>
</file>